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027E6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>Требования к оформлению работы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Курсовая</w:t>
      </w:r>
      <w:proofErr w:type="gramEnd"/>
      <w:r w:rsidRPr="000027E6">
        <w:rPr>
          <w:rFonts w:ascii="Times New Roman" w:hAnsi="Times New Roman" w:cs="Times New Roman"/>
          <w:sz w:val="28"/>
          <w:szCs w:val="28"/>
        </w:rPr>
        <w:t xml:space="preserve">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выпускная квалификационная работы</w:t>
      </w:r>
      <w:r w:rsidRPr="000027E6">
        <w:rPr>
          <w:rFonts w:ascii="Times New Roman" w:hAnsi="Times New Roman" w:cs="Times New Roman"/>
          <w:sz w:val="28"/>
          <w:szCs w:val="28"/>
        </w:rPr>
        <w:t xml:space="preserve">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как правило</w:t>
      </w:r>
      <w:r w:rsidRPr="000027E6">
        <w:rPr>
          <w:rFonts w:ascii="Times New Roman" w:hAnsi="Times New Roman" w:cs="Times New Roman"/>
          <w:sz w:val="28"/>
          <w:szCs w:val="28"/>
        </w:rPr>
        <w:t xml:space="preserve">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выпол</w:t>
      </w:r>
      <w:r w:rsidRPr="000027E6">
        <w:rPr>
          <w:rFonts w:ascii="Times New Roman" w:hAnsi="Times New Roman" w:cs="Times New Roman"/>
          <w:sz w:val="28"/>
          <w:szCs w:val="28"/>
        </w:rPr>
        <w:t>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няются в двух экземплярах</w:t>
      </w:r>
      <w:r w:rsidRPr="000027E6">
        <w:rPr>
          <w:rFonts w:ascii="Times New Roman" w:hAnsi="Times New Roman" w:cs="Times New Roman"/>
          <w:sz w:val="28"/>
          <w:szCs w:val="28"/>
        </w:rPr>
        <w:t xml:space="preserve">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один из которых в установленные сроки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пред</w:t>
      </w:r>
      <w:proofErr w:type="gramEnd"/>
      <w:r w:rsidRPr="000027E6">
        <w:rPr>
          <w:rFonts w:ascii="Times New Roman" w:hAnsi="Times New Roman" w:cs="Times New Roman"/>
          <w:sz w:val="28"/>
          <w:szCs w:val="28"/>
        </w:rPr>
        <w:t>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ставляется в деканат или на кафедру</w:t>
      </w:r>
      <w:r w:rsidRPr="000027E6">
        <w:rPr>
          <w:rFonts w:ascii="Times New Roman" w:hAnsi="Times New Roman" w:cs="Times New Roman"/>
          <w:sz w:val="28"/>
          <w:szCs w:val="28"/>
        </w:rPr>
        <w:t xml:space="preserve">.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На всех этапах подготовки ВКР авто</w:t>
      </w:r>
      <w:r w:rsidRPr="000027E6">
        <w:rPr>
          <w:rFonts w:ascii="Times New Roman" w:hAnsi="Times New Roman" w:cs="Times New Roman"/>
          <w:sz w:val="28"/>
          <w:szCs w:val="28"/>
        </w:rPr>
        <w:t>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ру целесообразно иметь электронную копию работы</w:t>
      </w:r>
      <w:r w:rsidRPr="000027E6">
        <w:rPr>
          <w:rFonts w:ascii="Times New Roman" w:hAnsi="Times New Roman" w:cs="Times New Roman"/>
          <w:sz w:val="28"/>
          <w:szCs w:val="28"/>
        </w:rPr>
        <w:t xml:space="preserve">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что существенно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упростит редактирование текста и позволит более оперативно реагировать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на замечания руководителя</w:t>
      </w:r>
      <w:r w:rsidRPr="000027E6">
        <w:rPr>
          <w:rFonts w:ascii="Times New Roman" w:hAnsi="Times New Roman" w:cs="Times New Roman"/>
          <w:sz w:val="28"/>
          <w:szCs w:val="28"/>
        </w:rPr>
        <w:t>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Стандартный объем курсовой работы составляет </w:t>
      </w:r>
      <w:r w:rsidRPr="000027E6">
        <w:rPr>
          <w:rFonts w:ascii="Times New Roman" w:hAnsi="Times New Roman" w:cs="Times New Roman"/>
          <w:sz w:val="28"/>
          <w:szCs w:val="28"/>
        </w:rPr>
        <w:t xml:space="preserve">25–30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страниц</w:t>
      </w:r>
      <w:r w:rsidRPr="000027E6">
        <w:rPr>
          <w:rFonts w:ascii="Times New Roman" w:hAnsi="Times New Roman" w:cs="Times New Roman"/>
          <w:sz w:val="28"/>
          <w:szCs w:val="28"/>
        </w:rPr>
        <w:t>,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выпускной квалификационной работы </w:t>
      </w:r>
      <w:r w:rsidRPr="000027E6">
        <w:rPr>
          <w:rFonts w:ascii="Times New Roman" w:hAnsi="Times New Roman" w:cs="Times New Roman"/>
          <w:sz w:val="28"/>
          <w:szCs w:val="28"/>
        </w:rPr>
        <w:t xml:space="preserve">– 65–75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страниц</w:t>
      </w:r>
      <w:r w:rsidRPr="000027E6">
        <w:rPr>
          <w:rFonts w:ascii="Times New Roman" w:hAnsi="Times New Roman" w:cs="Times New Roman"/>
          <w:sz w:val="28"/>
          <w:szCs w:val="28"/>
        </w:rPr>
        <w:t xml:space="preserve">.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В данный объем не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включаются список литературы и приложения</w:t>
      </w:r>
      <w:r w:rsidRPr="000027E6">
        <w:rPr>
          <w:rFonts w:ascii="Times New Roman" w:hAnsi="Times New Roman" w:cs="Times New Roman"/>
          <w:sz w:val="28"/>
          <w:szCs w:val="28"/>
        </w:rPr>
        <w:t>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Работа должна быть отпечатана на белой бумаге формата А</w:t>
      </w:r>
      <w:proofErr w:type="gramStart"/>
      <w:r w:rsidRPr="000027E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027E6">
        <w:rPr>
          <w:rFonts w:ascii="Times New Roman" w:hAnsi="Times New Roman" w:cs="Times New Roman"/>
          <w:sz w:val="28"/>
          <w:szCs w:val="28"/>
        </w:rPr>
        <w:t xml:space="preserve"> (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размер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листа </w:t>
      </w:r>
      <w:r w:rsidRPr="000027E6">
        <w:rPr>
          <w:rFonts w:ascii="Times New Roman" w:hAnsi="Times New Roman" w:cs="Times New Roman"/>
          <w:sz w:val="28"/>
          <w:szCs w:val="28"/>
        </w:rPr>
        <w:t>210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х</w:t>
      </w:r>
      <w:r w:rsidRPr="000027E6">
        <w:rPr>
          <w:rFonts w:ascii="Times New Roman" w:hAnsi="Times New Roman" w:cs="Times New Roman"/>
          <w:sz w:val="28"/>
          <w:szCs w:val="28"/>
        </w:rPr>
        <w:t xml:space="preserve">297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0027E6">
        <w:rPr>
          <w:rFonts w:ascii="Times New Roman" w:hAnsi="Times New Roman" w:cs="Times New Roman"/>
          <w:sz w:val="28"/>
          <w:szCs w:val="28"/>
        </w:rPr>
        <w:t xml:space="preserve">),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шрифт </w:t>
      </w:r>
      <w:r w:rsidRPr="000027E6">
        <w:rPr>
          <w:rFonts w:ascii="Times New Roman" w:hAnsi="Times New Roman" w:cs="Times New Roman"/>
          <w:sz w:val="28"/>
          <w:szCs w:val="28"/>
        </w:rPr>
        <w:t xml:space="preserve">– Times New Roman,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размер шрифта </w:t>
      </w:r>
      <w:r w:rsidRPr="000027E6">
        <w:rPr>
          <w:rFonts w:ascii="Times New Roman" w:hAnsi="Times New Roman" w:cs="Times New Roman"/>
          <w:sz w:val="28"/>
          <w:szCs w:val="28"/>
        </w:rPr>
        <w:t xml:space="preserve">14,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между</w:t>
      </w:r>
      <w:proofErr w:type="gramEnd"/>
      <w:r w:rsidRPr="000027E6">
        <w:rPr>
          <w:rFonts w:ascii="Times New Roman" w:hAnsi="Times New Roman" w:cs="Times New Roman"/>
          <w:sz w:val="28"/>
          <w:szCs w:val="28"/>
        </w:rPr>
        <w:t>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строчный интервал полуторный</w:t>
      </w:r>
      <w:r w:rsidRPr="000027E6">
        <w:rPr>
          <w:rFonts w:ascii="Times New Roman" w:hAnsi="Times New Roman" w:cs="Times New Roman"/>
          <w:sz w:val="28"/>
          <w:szCs w:val="28"/>
        </w:rPr>
        <w:t xml:space="preserve">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абзацы со стандартным отступом </w:t>
      </w:r>
      <w:r w:rsidRPr="000027E6">
        <w:rPr>
          <w:rFonts w:ascii="Times New Roman" w:hAnsi="Times New Roman" w:cs="Times New Roman"/>
          <w:sz w:val="28"/>
          <w:szCs w:val="28"/>
        </w:rPr>
        <w:t>(1,25</w:t>
      </w:r>
      <w:proofErr w:type="gramEnd"/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или </w:t>
      </w:r>
      <w:r w:rsidRPr="000027E6">
        <w:rPr>
          <w:rFonts w:ascii="Times New Roman" w:hAnsi="Times New Roman" w:cs="Times New Roman"/>
          <w:sz w:val="28"/>
          <w:szCs w:val="28"/>
        </w:rPr>
        <w:t xml:space="preserve">1,27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см</w:t>
      </w:r>
      <w:r w:rsidRPr="000027E6">
        <w:rPr>
          <w:rFonts w:ascii="Times New Roman" w:hAnsi="Times New Roman" w:cs="Times New Roman"/>
          <w:sz w:val="28"/>
          <w:szCs w:val="28"/>
        </w:rPr>
        <w:t xml:space="preserve">).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Текст оформляется на одной стороне листа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автоматической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расстановкой переносов </w:t>
      </w:r>
      <w:r w:rsidRPr="000027E6">
        <w:rPr>
          <w:rFonts w:ascii="Times New Roman" w:hAnsi="Times New Roman" w:cs="Times New Roman"/>
          <w:sz w:val="28"/>
          <w:szCs w:val="28"/>
        </w:rPr>
        <w:t>(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желательно</w:t>
      </w:r>
      <w:r w:rsidRPr="000027E6">
        <w:rPr>
          <w:rFonts w:ascii="Times New Roman" w:hAnsi="Times New Roman" w:cs="Times New Roman"/>
          <w:sz w:val="28"/>
          <w:szCs w:val="28"/>
        </w:rPr>
        <w:t xml:space="preserve">),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выравниванием по ширине и полями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следующих размеров</w:t>
      </w:r>
      <w:r w:rsidRPr="000027E6">
        <w:rPr>
          <w:rFonts w:ascii="Times New Roman" w:hAnsi="Times New Roman" w:cs="Times New Roman"/>
          <w:sz w:val="28"/>
          <w:szCs w:val="28"/>
        </w:rPr>
        <w:t>: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левое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027E6">
        <w:rPr>
          <w:rFonts w:ascii="Times New Roman" w:hAnsi="Times New Roman" w:cs="Times New Roman"/>
          <w:sz w:val="28"/>
          <w:szCs w:val="28"/>
        </w:rPr>
        <w:t xml:space="preserve">– 25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0027E6">
        <w:rPr>
          <w:rFonts w:ascii="Times New Roman" w:hAnsi="Times New Roman" w:cs="Times New Roman"/>
          <w:sz w:val="28"/>
          <w:szCs w:val="28"/>
        </w:rPr>
        <w:t>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правое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027E6">
        <w:rPr>
          <w:rFonts w:ascii="Times New Roman" w:hAnsi="Times New Roman" w:cs="Times New Roman"/>
          <w:sz w:val="28"/>
          <w:szCs w:val="28"/>
        </w:rPr>
        <w:t xml:space="preserve">– 10–15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0027E6">
        <w:rPr>
          <w:rFonts w:ascii="Times New Roman" w:hAnsi="Times New Roman" w:cs="Times New Roman"/>
          <w:sz w:val="28"/>
          <w:szCs w:val="28"/>
        </w:rPr>
        <w:t>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E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верхнее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и нижнее </w:t>
      </w:r>
      <w:r w:rsidRPr="000027E6">
        <w:rPr>
          <w:rFonts w:ascii="Times New Roman" w:hAnsi="Times New Roman" w:cs="Times New Roman"/>
          <w:sz w:val="28"/>
          <w:szCs w:val="28"/>
        </w:rPr>
        <w:t xml:space="preserve">–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по </w:t>
      </w:r>
      <w:r w:rsidRPr="000027E6">
        <w:rPr>
          <w:rFonts w:ascii="Times New Roman" w:hAnsi="Times New Roman" w:cs="Times New Roman"/>
          <w:sz w:val="28"/>
          <w:szCs w:val="28"/>
        </w:rPr>
        <w:t xml:space="preserve">20 </w:t>
      </w:r>
      <w:r w:rsidRPr="000027E6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0027E6">
        <w:rPr>
          <w:rFonts w:ascii="Times New Roman" w:hAnsi="Times New Roman" w:cs="Times New Roman"/>
          <w:sz w:val="28"/>
          <w:szCs w:val="28"/>
        </w:rPr>
        <w:t>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Все страницы работы внизу справа нумеруются арабскими цифрами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по порядку от титульного листа без пропусков до последнего листа списка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источников и литературы или приложений. На первой странице работы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номер не ставится.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Первой и последующими страницами ВКР являются: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· титульный лист (приложение 1);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· задание (приложение 2);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· график подготовки и оформления работы (приложение 3);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· план работы (приложение 4);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· содержание (приложение 5).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Таким образом, страница с заголовком «СОДЕРЖАНИЕ» будет 2-й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или 5-й по счету (соответственно: для КР и ВКР). За ней следует основной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текст, состоящий из введения, глав и параграфов для ВКР или вопросов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gramEnd"/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КР, заключения, списка используемых источников и литературы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и приложений. На последней странице заключения работа должна быть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подписана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автором с указанием его инициалов и фамилии (с расшифров-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кой подписи) и даты завершения работы.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Наименование глав в ВКР и вопросов в КР оформляют в виде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заголовков полужирными строчными буквами (кроме первой прописной),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которые располагают по центру страницы без подчеркивания. Наименова-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ния параграфов также оформляют в виде заголовков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полужирными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строч-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ными буквами (кроме первой прописной) и располагают аналогично. В наиме-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7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нованиях глав (вопросов) и параграфов не допускаются переносы слов. Если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строка оканчивается предлогом, его предпочтительнее перенести в начало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lastRenderedPageBreak/>
        <w:t>следующей строки. Точку в конце наименования главы (вопроса) или пара-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графа не ставят. Например: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Глава </w:t>
      </w:r>
      <w:r w:rsidRPr="000027E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1. </w:t>
      </w: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>Формирование и развитие теории научного управления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 </w:t>
      </w:r>
      <w:r w:rsidRPr="000027E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XX </w:t>
      </w: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>веке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1.1. </w:t>
      </w: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Основные концепции и школы научного менеджмента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Если наименование главы, параграфа или вопроса состоит из двух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предложений, их разделяют точкой. Например: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2.1. </w:t>
      </w: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>Налоговая реформа в России</w:t>
      </w:r>
      <w:r w:rsidRPr="000027E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 </w:t>
      </w:r>
      <w:r w:rsidRPr="000027E6">
        <w:rPr>
          <w:rFonts w:ascii="Times New Roman" w:eastAsia="TimesNewRoman,Bold" w:hAnsi="Times New Roman" w:cs="Times New Roman"/>
          <w:b/>
          <w:bCs/>
          <w:sz w:val="28"/>
          <w:szCs w:val="28"/>
        </w:rPr>
        <w:t>Элементы налогообложения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Каждую главу или вопрос работы следует начинать с новой страницы,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а завершать их изложение краткими выводами (обычно по числу парагра-</w:t>
      </w:r>
      <w:proofErr w:type="gramEnd"/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фов или главных аспектов исследуемого вопроса).</w:t>
      </w:r>
      <w:proofErr w:type="gramEnd"/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При компьютерном наборе текста целесообразно использовать раз-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личные типы заголовков (например, введение, наименование глав, заклю-</w:t>
      </w:r>
      <w:proofErr w:type="gramEnd"/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чение, список литературы и приложение оформить как Заголовок 1,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наименования параграфов – как Заголовок 2), а остальной материал глав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и параграфов набирать в режиме «Обычный» или «Основной текст». В даль-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нейшем это позволит, используя опцию «Оглавление и указатели», автома-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тически __________оформить содержание работы. Для этого нужно на соответствую-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щих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страницах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КР, ВКР написать слово «СОДЕРЖАНИЕ», установить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курсор на следующей строке, а затем выбрать в меню «Вставка» опцию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«Оглавление и указатели». В подменю «Оглавление» выбрать нужное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количество уровней (используемых в работе заголовков) и нажатием кнопки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«ОК» вывести оглавление работы на лист.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Текст, содержащий перечисления, оформляют арабскими цифрами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со скобкой (вручную или с использованием опции Microsoft Word «Список»).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Например: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«Известные бизнесмены, консультанты и специалисты, занимающиеся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подготовкой маркетологов, 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едины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 xml:space="preserve"> во мнении относительно главных функ-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ций современного маркетинга. Эту «великолепную пятерку» образуют: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1) анализ окружающей среды и потребителей (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исследовательская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>);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2) планирование товара или услуги (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производственная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>);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3) планирование сбыта и продвижения (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коммуникативная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>);</w:t>
      </w:r>
    </w:p>
    <w:p w:rsidR="007E52E0" w:rsidRPr="000027E6" w:rsidRDefault="007E52E0" w:rsidP="007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4) обеспечение социальной ответственности фирмы (</w:t>
      </w:r>
      <w:proofErr w:type="gramStart"/>
      <w:r w:rsidRPr="000027E6">
        <w:rPr>
          <w:rFonts w:ascii="Times New Roman" w:eastAsia="TimesNewRoman" w:hAnsi="Times New Roman" w:cs="Times New Roman"/>
          <w:sz w:val="28"/>
          <w:szCs w:val="28"/>
        </w:rPr>
        <w:t>гуманитарная</w:t>
      </w:r>
      <w:proofErr w:type="gramEnd"/>
      <w:r w:rsidRPr="000027E6">
        <w:rPr>
          <w:rFonts w:ascii="Times New Roman" w:eastAsia="TimesNewRoman" w:hAnsi="Times New Roman" w:cs="Times New Roman"/>
          <w:sz w:val="28"/>
          <w:szCs w:val="28"/>
        </w:rPr>
        <w:t>);</w:t>
      </w:r>
    </w:p>
    <w:p w:rsidR="007E52E0" w:rsidRPr="000027E6" w:rsidRDefault="007E52E0" w:rsidP="007E5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7E6">
        <w:rPr>
          <w:rFonts w:ascii="Times New Roman" w:eastAsia="TimesNewRoman" w:hAnsi="Times New Roman" w:cs="Times New Roman"/>
          <w:sz w:val="28"/>
          <w:szCs w:val="28"/>
        </w:rPr>
        <w:t>5) управление и контроль».</w:t>
      </w:r>
      <w:r w:rsidRPr="000027E6">
        <w:rPr>
          <w:rFonts w:ascii="Times New Roman" w:hAnsi="Times New Roman" w:cs="Times New Roman"/>
          <w:sz w:val="28"/>
          <w:szCs w:val="28"/>
        </w:rPr>
        <w:t>__</w:t>
      </w:r>
    </w:p>
    <w:p w:rsidR="007E52E0" w:rsidRDefault="007E52E0" w:rsidP="007E52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2B50" w:rsidRDefault="007E52E0"/>
    <w:sectPr w:rsidR="00B12B50" w:rsidSect="000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savePreviewPicture/>
  <w:compat/>
  <w:rsids>
    <w:rsidRoot w:val="007E52E0"/>
    <w:rsid w:val="00043414"/>
    <w:rsid w:val="000F2106"/>
    <w:rsid w:val="001136AB"/>
    <w:rsid w:val="0017560E"/>
    <w:rsid w:val="0019271D"/>
    <w:rsid w:val="001C151B"/>
    <w:rsid w:val="00374561"/>
    <w:rsid w:val="003E3CCF"/>
    <w:rsid w:val="00416CF5"/>
    <w:rsid w:val="005500DB"/>
    <w:rsid w:val="00567C29"/>
    <w:rsid w:val="00796877"/>
    <w:rsid w:val="007E52E0"/>
    <w:rsid w:val="009C0A89"/>
    <w:rsid w:val="00A439DF"/>
    <w:rsid w:val="00AC0D6A"/>
    <w:rsid w:val="00BF6778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0"/>
    <w:rPr>
      <w:rFonts w:asciiTheme="minorHAnsi" w:hAnsiTheme="minorHAnsi" w:cstheme="minorBidi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1</cp:revision>
  <dcterms:created xsi:type="dcterms:W3CDTF">2016-05-10T15:33:00Z</dcterms:created>
  <dcterms:modified xsi:type="dcterms:W3CDTF">2016-05-10T15:33:00Z</dcterms:modified>
</cp:coreProperties>
</file>